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B3ABE3" w14:textId="4DF72370" w:rsidR="007E2E6F" w:rsidRDefault="006566E0" w:rsidP="006566E0">
      <w:pPr>
        <w:jc w:val="center"/>
        <w:rPr>
          <w:rFonts w:ascii="Arial" w:hAnsi="Arial" w:cs="Arial"/>
          <w:sz w:val="24"/>
          <w:szCs w:val="24"/>
        </w:rPr>
      </w:pPr>
      <w:r>
        <w:rPr>
          <w:rFonts w:ascii="Arial" w:hAnsi="Arial" w:cs="Arial"/>
          <w:sz w:val="24"/>
          <w:szCs w:val="24"/>
        </w:rPr>
        <w:t>Day 1 CDG for 1 South</w:t>
      </w:r>
    </w:p>
    <w:p w14:paraId="24341D52" w14:textId="37C38161" w:rsidR="006566E0" w:rsidRDefault="006566E0" w:rsidP="006566E0">
      <w:pPr>
        <w:jc w:val="center"/>
        <w:rPr>
          <w:rFonts w:ascii="Arial" w:hAnsi="Arial" w:cs="Arial"/>
          <w:sz w:val="24"/>
          <w:szCs w:val="24"/>
        </w:rPr>
      </w:pPr>
      <w:r w:rsidRPr="006566E0">
        <w:rPr>
          <w:rFonts w:ascii="Arial" w:hAnsi="Arial" w:cs="Arial"/>
          <w:sz w:val="24"/>
          <w:szCs w:val="24"/>
        </w:rPr>
        <w:t>Melisa Fahey</w:t>
      </w:r>
    </w:p>
    <w:p w14:paraId="62D98C48" w14:textId="77777777" w:rsidR="006566E0" w:rsidRDefault="006566E0" w:rsidP="006566E0">
      <w:pPr>
        <w:jc w:val="center"/>
        <w:rPr>
          <w:rFonts w:ascii="Arial" w:hAnsi="Arial" w:cs="Arial"/>
          <w:sz w:val="24"/>
          <w:szCs w:val="24"/>
        </w:rPr>
      </w:pPr>
    </w:p>
    <w:p w14:paraId="22D8634B" w14:textId="435943E8" w:rsidR="006566E0" w:rsidRDefault="000D4545" w:rsidP="006566E0">
      <w:pPr>
        <w:spacing w:line="480" w:lineRule="auto"/>
        <w:ind w:left="360"/>
        <w:rPr>
          <w:rFonts w:ascii="Arial" w:hAnsi="Arial" w:cs="Arial"/>
          <w:sz w:val="24"/>
          <w:szCs w:val="24"/>
        </w:rPr>
      </w:pPr>
      <w:r>
        <w:rPr>
          <w:rFonts w:ascii="Arial" w:hAnsi="Arial" w:cs="Arial"/>
          <w:sz w:val="24"/>
          <w:szCs w:val="24"/>
        </w:rPr>
        <w:t xml:space="preserve">1.  </w:t>
      </w:r>
      <w:r w:rsidR="006566E0" w:rsidRPr="006566E0">
        <w:rPr>
          <w:rFonts w:ascii="Arial" w:hAnsi="Arial" w:cs="Arial"/>
          <w:sz w:val="24"/>
          <w:szCs w:val="24"/>
        </w:rPr>
        <w:t xml:space="preserve">My patient was a very shy, quiet, and reserved 28-year-old young man.  This patient </w:t>
      </w:r>
      <w:r w:rsidR="006566E0">
        <w:rPr>
          <w:rFonts w:ascii="Arial" w:hAnsi="Arial" w:cs="Arial"/>
          <w:sz w:val="24"/>
          <w:szCs w:val="24"/>
        </w:rPr>
        <w:t>has a medical history of</w:t>
      </w:r>
      <w:r w:rsidR="00D82B8F">
        <w:rPr>
          <w:rFonts w:ascii="Arial" w:hAnsi="Arial" w:cs="Arial"/>
          <w:sz w:val="24"/>
          <w:szCs w:val="24"/>
        </w:rPr>
        <w:t xml:space="preserve"> daily smoking, stimulant use disorder,</w:t>
      </w:r>
      <w:r w:rsidR="006566E0">
        <w:rPr>
          <w:rFonts w:ascii="Arial" w:hAnsi="Arial" w:cs="Arial"/>
          <w:sz w:val="24"/>
          <w:szCs w:val="24"/>
        </w:rPr>
        <w:t xml:space="preserve"> diabetes, asthma, scoliosis,</w:t>
      </w:r>
      <w:r w:rsidR="00D82B8F">
        <w:rPr>
          <w:rFonts w:ascii="Arial" w:hAnsi="Arial" w:cs="Arial"/>
          <w:sz w:val="24"/>
          <w:szCs w:val="24"/>
        </w:rPr>
        <w:t xml:space="preserve"> psychosis,</w:t>
      </w:r>
      <w:r w:rsidR="006566E0">
        <w:rPr>
          <w:rFonts w:ascii="Arial" w:hAnsi="Arial" w:cs="Arial"/>
          <w:sz w:val="24"/>
          <w:szCs w:val="24"/>
        </w:rPr>
        <w:t xml:space="preserve"> schizophrenia, depression, and suicidal ideation.</w:t>
      </w:r>
      <w:r w:rsidR="00D82B8F">
        <w:rPr>
          <w:rFonts w:ascii="Arial" w:hAnsi="Arial" w:cs="Arial"/>
          <w:sz w:val="24"/>
          <w:szCs w:val="24"/>
        </w:rPr>
        <w:t xml:space="preserve">  Upon admission, the patient was found by train tracks in Bellevue. Patient has had a history of suicide attempts by cutting wrists which was 10 years ago.  The patient reported he “hears voices that say horrible things about myself”, the night before patient was found at the train tracks the patient states he had 6-7 beers, smoked meth about two weeks prior to admission, and that he ran out of psych meds about a month ago </w:t>
      </w:r>
      <w:r>
        <w:rPr>
          <w:rFonts w:ascii="Arial" w:hAnsi="Arial" w:cs="Arial"/>
          <w:sz w:val="24"/>
          <w:szCs w:val="24"/>
        </w:rPr>
        <w:t>because his health insurance had lapsed.  Patient stated he had suicide ideations with a plan of “jumping into traffic or laying on train tracks”.</w:t>
      </w:r>
    </w:p>
    <w:p w14:paraId="4F870D24" w14:textId="38250295" w:rsidR="000D4545" w:rsidRDefault="000D4545" w:rsidP="006566E0">
      <w:pPr>
        <w:spacing w:line="480" w:lineRule="auto"/>
        <w:ind w:left="360"/>
        <w:rPr>
          <w:rFonts w:ascii="Arial" w:hAnsi="Arial" w:cs="Arial"/>
          <w:sz w:val="24"/>
          <w:szCs w:val="24"/>
        </w:rPr>
      </w:pPr>
      <w:r>
        <w:rPr>
          <w:rFonts w:ascii="Arial" w:hAnsi="Arial" w:cs="Arial"/>
          <w:sz w:val="24"/>
          <w:szCs w:val="24"/>
        </w:rPr>
        <w:t xml:space="preserve">2.  The pathophysiology of my patient’s priority mental health problems could be the fact that the patient is diabetic, and this can alter serotonin neurotransmission in the brain, which can lead to mood and behavioral complications.  Diabetes can also alter dopamine neurotransmission, which can lead to motor impairment.  Insulin action can modulate glutamate release, as well as several enzymes involved in serotonin synthesis.  </w:t>
      </w:r>
      <w:r w:rsidR="001B3849">
        <w:rPr>
          <w:rFonts w:ascii="Arial" w:hAnsi="Arial" w:cs="Arial"/>
          <w:sz w:val="24"/>
          <w:szCs w:val="24"/>
        </w:rPr>
        <w:t xml:space="preserve">The pathophysiology for schizophrenia is explained as three main theories which are serotonin, dopamine, and glutamate.  Dopamine plays a major role in psychosis.  There is a link between dopamine and schizophrenia came to be from the discovery that dopamine D2 receptor blockers can alleviate psychotic symptoms.  Depression can be caused </w:t>
      </w:r>
      <w:r w:rsidR="00CC32D6">
        <w:rPr>
          <w:rFonts w:ascii="Arial" w:hAnsi="Arial" w:cs="Arial"/>
          <w:sz w:val="24"/>
          <w:szCs w:val="24"/>
        </w:rPr>
        <w:t xml:space="preserve">by a depletion of neurotransmitters like </w:t>
      </w:r>
      <w:r w:rsidR="00CC32D6">
        <w:rPr>
          <w:rFonts w:ascii="Arial" w:hAnsi="Arial" w:cs="Arial"/>
          <w:sz w:val="24"/>
          <w:szCs w:val="24"/>
        </w:rPr>
        <w:lastRenderedPageBreak/>
        <w:t>serotonin, dopamine, and norepinephrine in the CNS.  These neurotransmitters play a role in regulating sleep, mood, and appetite.</w:t>
      </w:r>
    </w:p>
    <w:p w14:paraId="156F23EC" w14:textId="358F13CC" w:rsidR="00CC32D6" w:rsidRPr="006566E0" w:rsidRDefault="00CC32D6" w:rsidP="006566E0">
      <w:pPr>
        <w:spacing w:line="480" w:lineRule="auto"/>
        <w:ind w:left="360"/>
        <w:rPr>
          <w:rFonts w:ascii="Arial" w:hAnsi="Arial" w:cs="Arial"/>
          <w:sz w:val="24"/>
          <w:szCs w:val="24"/>
        </w:rPr>
      </w:pPr>
      <w:r>
        <w:rPr>
          <w:rFonts w:ascii="Arial" w:hAnsi="Arial" w:cs="Arial"/>
          <w:sz w:val="24"/>
          <w:szCs w:val="24"/>
        </w:rPr>
        <w:t xml:space="preserve">3.  Social determinants of health are </w:t>
      </w:r>
      <w:r w:rsidR="00AD754F">
        <w:rPr>
          <w:rFonts w:ascii="Arial" w:hAnsi="Arial" w:cs="Arial"/>
          <w:sz w:val="24"/>
          <w:szCs w:val="24"/>
        </w:rPr>
        <w:t>social and environmental</w:t>
      </w:r>
      <w:r w:rsidR="00FE3738">
        <w:rPr>
          <w:rFonts w:ascii="Arial" w:hAnsi="Arial" w:cs="Arial"/>
          <w:sz w:val="24"/>
          <w:szCs w:val="24"/>
        </w:rPr>
        <w:t xml:space="preserve"> factors that can affect a person’s health status</w:t>
      </w:r>
      <w:r w:rsidR="0067272B">
        <w:rPr>
          <w:rFonts w:ascii="Arial" w:hAnsi="Arial" w:cs="Arial"/>
          <w:sz w:val="24"/>
          <w:szCs w:val="24"/>
        </w:rPr>
        <w:t xml:space="preserve">. In the mental health world these social determinants are more about </w:t>
      </w:r>
      <w:r w:rsidR="001C7108">
        <w:rPr>
          <w:rFonts w:ascii="Arial" w:hAnsi="Arial" w:cs="Arial"/>
          <w:sz w:val="24"/>
          <w:szCs w:val="24"/>
        </w:rPr>
        <w:t>factors affect or influence a person’s e</w:t>
      </w:r>
      <w:r w:rsidR="0052348E">
        <w:rPr>
          <w:rFonts w:ascii="Arial" w:hAnsi="Arial" w:cs="Arial"/>
          <w:sz w:val="24"/>
          <w:szCs w:val="24"/>
        </w:rPr>
        <w:t xml:space="preserve">motional and psychiatric well-being.  </w:t>
      </w:r>
      <w:r w:rsidR="005E233E">
        <w:rPr>
          <w:rFonts w:ascii="Arial" w:hAnsi="Arial" w:cs="Arial"/>
          <w:sz w:val="24"/>
          <w:szCs w:val="24"/>
        </w:rPr>
        <w:t>This patient seemed extremely concerned with what his father thought and how it would make his father look to others</w:t>
      </w:r>
      <w:r w:rsidR="00503D8C">
        <w:rPr>
          <w:rFonts w:ascii="Arial" w:hAnsi="Arial" w:cs="Arial"/>
          <w:sz w:val="24"/>
          <w:szCs w:val="24"/>
        </w:rPr>
        <w:t xml:space="preserve">.  It may be an issue for his father and the lifestyle they have that a social determinant might be that his father would look bad </w:t>
      </w:r>
      <w:r w:rsidR="00BC32E6">
        <w:rPr>
          <w:rFonts w:ascii="Arial" w:hAnsi="Arial" w:cs="Arial"/>
          <w:sz w:val="24"/>
          <w:szCs w:val="24"/>
        </w:rPr>
        <w:t>to friends and business people if they knew his son was in a mental hospital</w:t>
      </w:r>
      <w:r w:rsidR="00E4522C">
        <w:rPr>
          <w:rFonts w:ascii="Arial" w:hAnsi="Arial" w:cs="Arial"/>
          <w:sz w:val="24"/>
          <w:szCs w:val="24"/>
        </w:rPr>
        <w:t xml:space="preserve">.  This might be a social determinant that this patient could face which would contribute to his anxiety and depression affecting his neurotransmitter levels cause his schizophrenia to </w:t>
      </w:r>
    </w:p>
    <w:sectPr w:rsidR="00CC32D6" w:rsidRPr="006566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FC087B"/>
    <w:multiLevelType w:val="hybridMultilevel"/>
    <w:tmpl w:val="F508CB0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A664D2E"/>
    <w:multiLevelType w:val="hybridMultilevel"/>
    <w:tmpl w:val="55262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B8695E"/>
    <w:multiLevelType w:val="hybridMultilevel"/>
    <w:tmpl w:val="04082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7677280">
    <w:abstractNumId w:val="2"/>
  </w:num>
  <w:num w:numId="2" w16cid:durableId="271132978">
    <w:abstractNumId w:val="1"/>
  </w:num>
  <w:num w:numId="3" w16cid:durableId="1101144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6E0"/>
    <w:rsid w:val="000D4545"/>
    <w:rsid w:val="001B3849"/>
    <w:rsid w:val="001C7108"/>
    <w:rsid w:val="002C0514"/>
    <w:rsid w:val="00385837"/>
    <w:rsid w:val="0050273D"/>
    <w:rsid w:val="00503D8C"/>
    <w:rsid w:val="0052348E"/>
    <w:rsid w:val="005E233E"/>
    <w:rsid w:val="006566E0"/>
    <w:rsid w:val="0067272B"/>
    <w:rsid w:val="00723472"/>
    <w:rsid w:val="007E2E6F"/>
    <w:rsid w:val="008E6455"/>
    <w:rsid w:val="00AD754F"/>
    <w:rsid w:val="00AF7066"/>
    <w:rsid w:val="00B53F09"/>
    <w:rsid w:val="00BC32E6"/>
    <w:rsid w:val="00CC32D6"/>
    <w:rsid w:val="00D82B8F"/>
    <w:rsid w:val="00E4522C"/>
    <w:rsid w:val="00FE37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72EF0"/>
  <w15:chartTrackingRefBased/>
  <w15:docId w15:val="{0DFB88AC-7A42-48E9-A4C6-F2F6F5F1A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66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66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66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66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66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66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66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66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66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66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66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66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66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66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66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66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66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66E0"/>
    <w:rPr>
      <w:rFonts w:eastAsiaTheme="majorEastAsia" w:cstheme="majorBidi"/>
      <w:color w:val="272727" w:themeColor="text1" w:themeTint="D8"/>
    </w:rPr>
  </w:style>
  <w:style w:type="paragraph" w:styleId="Title">
    <w:name w:val="Title"/>
    <w:basedOn w:val="Normal"/>
    <w:next w:val="Normal"/>
    <w:link w:val="TitleChar"/>
    <w:uiPriority w:val="10"/>
    <w:qFormat/>
    <w:rsid w:val="006566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66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66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66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66E0"/>
    <w:pPr>
      <w:spacing w:before="160"/>
      <w:jc w:val="center"/>
    </w:pPr>
    <w:rPr>
      <w:i/>
      <w:iCs/>
      <w:color w:val="404040" w:themeColor="text1" w:themeTint="BF"/>
    </w:rPr>
  </w:style>
  <w:style w:type="character" w:customStyle="1" w:styleId="QuoteChar">
    <w:name w:val="Quote Char"/>
    <w:basedOn w:val="DefaultParagraphFont"/>
    <w:link w:val="Quote"/>
    <w:uiPriority w:val="29"/>
    <w:rsid w:val="006566E0"/>
    <w:rPr>
      <w:i/>
      <w:iCs/>
      <w:color w:val="404040" w:themeColor="text1" w:themeTint="BF"/>
    </w:rPr>
  </w:style>
  <w:style w:type="paragraph" w:styleId="ListParagraph">
    <w:name w:val="List Paragraph"/>
    <w:basedOn w:val="Normal"/>
    <w:uiPriority w:val="34"/>
    <w:qFormat/>
    <w:rsid w:val="006566E0"/>
    <w:pPr>
      <w:ind w:left="720"/>
      <w:contextualSpacing/>
    </w:pPr>
  </w:style>
  <w:style w:type="character" w:styleId="IntenseEmphasis">
    <w:name w:val="Intense Emphasis"/>
    <w:basedOn w:val="DefaultParagraphFont"/>
    <w:uiPriority w:val="21"/>
    <w:qFormat/>
    <w:rsid w:val="006566E0"/>
    <w:rPr>
      <w:i/>
      <w:iCs/>
      <w:color w:val="0F4761" w:themeColor="accent1" w:themeShade="BF"/>
    </w:rPr>
  </w:style>
  <w:style w:type="paragraph" w:styleId="IntenseQuote">
    <w:name w:val="Intense Quote"/>
    <w:basedOn w:val="Normal"/>
    <w:next w:val="Normal"/>
    <w:link w:val="IntenseQuoteChar"/>
    <w:uiPriority w:val="30"/>
    <w:qFormat/>
    <w:rsid w:val="006566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66E0"/>
    <w:rPr>
      <w:i/>
      <w:iCs/>
      <w:color w:val="0F4761" w:themeColor="accent1" w:themeShade="BF"/>
    </w:rPr>
  </w:style>
  <w:style w:type="character" w:styleId="IntenseReference">
    <w:name w:val="Intense Reference"/>
    <w:basedOn w:val="DefaultParagraphFont"/>
    <w:uiPriority w:val="32"/>
    <w:qFormat/>
    <w:rsid w:val="006566E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2</Pages>
  <Words>382</Words>
  <Characters>2181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Melisa Fahey</dc:creator>
  <cp:keywords/>
  <dc:description/>
  <cp:lastModifiedBy>Melisa Fahey</cp:lastModifiedBy>
  <cp:revision>12</cp:revision>
  <dcterms:created xsi:type="dcterms:W3CDTF">2024-06-08T21:06:00Z</dcterms:created>
  <dcterms:modified xsi:type="dcterms:W3CDTF">2024-06-08T22:35:00Z</dcterms:modified>
</cp:coreProperties>
</file>